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9A35" w14:textId="05AA6332" w:rsidR="001B28A9" w:rsidRPr="008C2375" w:rsidRDefault="001B28A9" w:rsidP="00250C46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3D373B29" w14:textId="7AB68562" w:rsidR="00DB6B19" w:rsidRPr="0098004F" w:rsidRDefault="00DB6B19" w:rsidP="0098004F">
      <w:pPr>
        <w:widowControl w:val="0"/>
        <w:tabs>
          <w:tab w:val="left" w:pos="4536"/>
        </w:tabs>
        <w:adjustRightInd w:val="0"/>
        <w:spacing w:after="0" w:line="276" w:lineRule="auto"/>
        <w:ind w:firstLine="4536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98004F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4B449841" w14:textId="137EADC6" w:rsidR="00DB6B19" w:rsidRPr="0098004F" w:rsidRDefault="00DB6B19" w:rsidP="0098004F">
      <w:pPr>
        <w:widowControl w:val="0"/>
        <w:tabs>
          <w:tab w:val="left" w:pos="4536"/>
        </w:tabs>
        <w:adjustRightInd w:val="0"/>
        <w:spacing w:after="0" w:line="276" w:lineRule="auto"/>
        <w:ind w:firstLine="4536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98004F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98004F">
        <w:rPr>
          <w:rFonts w:ascii="Times New Roman" w:hAnsi="Times New Roman" w:cs="Times New Roman"/>
          <w:sz w:val="24"/>
          <w:szCs w:val="24"/>
        </w:rPr>
        <w:t>Мин</w:t>
      </w:r>
      <w:r w:rsidR="0098004F">
        <w:rPr>
          <w:rFonts w:ascii="Times New Roman" w:hAnsi="Times New Roman" w:cs="Times New Roman"/>
          <w:sz w:val="24"/>
          <w:szCs w:val="24"/>
        </w:rPr>
        <w:t>обрнауки</w:t>
      </w:r>
      <w:proofErr w:type="spellEnd"/>
      <w:r w:rsidR="0098004F">
        <w:rPr>
          <w:rFonts w:ascii="Times New Roman" w:hAnsi="Times New Roman" w:cs="Times New Roman"/>
          <w:sz w:val="24"/>
          <w:szCs w:val="24"/>
        </w:rPr>
        <w:t xml:space="preserve"> РД</w:t>
      </w:r>
    </w:p>
    <w:p w14:paraId="6D49F631" w14:textId="05E89A12" w:rsidR="009902D3" w:rsidRDefault="00DB6B19" w:rsidP="0098004F">
      <w:pPr>
        <w:tabs>
          <w:tab w:val="left" w:pos="5954"/>
        </w:tabs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004F">
        <w:rPr>
          <w:rFonts w:ascii="Times New Roman" w:hAnsi="Times New Roman" w:cs="Times New Roman"/>
          <w:sz w:val="24"/>
          <w:szCs w:val="24"/>
        </w:rPr>
        <w:t>от _______________ № _________________</w:t>
      </w:r>
    </w:p>
    <w:p w14:paraId="097E8A54" w14:textId="77777777" w:rsidR="009902D3" w:rsidRDefault="009902D3" w:rsidP="00DB6B19">
      <w:pPr>
        <w:rPr>
          <w:rFonts w:ascii="Times New Roman" w:hAnsi="Times New Roman" w:cs="Times New Roman"/>
          <w:b/>
          <w:sz w:val="28"/>
          <w:szCs w:val="28"/>
        </w:rPr>
      </w:pPr>
    </w:p>
    <w:p w14:paraId="3763A6D1" w14:textId="77777777" w:rsidR="00C54420" w:rsidRDefault="00BC7DB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70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011996B5" w14:textId="77777777" w:rsidR="00C618C5" w:rsidRDefault="006C718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аккредитационной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7DB6" w:rsidRPr="00EE5D70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D95773">
        <w:rPr>
          <w:rFonts w:ascii="Times New Roman" w:hAnsi="Times New Roman" w:cs="Times New Roman"/>
          <w:b/>
          <w:sz w:val="28"/>
          <w:szCs w:val="28"/>
        </w:rPr>
        <w:t>в целях</w:t>
      </w:r>
      <w:r w:rsidR="00BC7DB6" w:rsidRPr="00EE5D70">
        <w:rPr>
          <w:rFonts w:ascii="Times New Roman" w:hAnsi="Times New Roman" w:cs="Times New Roman"/>
          <w:b/>
          <w:sz w:val="28"/>
          <w:szCs w:val="28"/>
        </w:rPr>
        <w:t xml:space="preserve"> аккредитации экспертов </w:t>
      </w:r>
    </w:p>
    <w:p w14:paraId="0E3DE464" w14:textId="77777777" w:rsidR="00C618C5" w:rsidRDefault="00BC7DB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70">
        <w:rPr>
          <w:rFonts w:ascii="Times New Roman" w:hAnsi="Times New Roman" w:cs="Times New Roman"/>
          <w:b/>
          <w:sz w:val="28"/>
          <w:szCs w:val="28"/>
        </w:rPr>
        <w:t xml:space="preserve">и экспертных организаций, привлекаемых </w:t>
      </w:r>
      <w:r w:rsidR="009A2DEA">
        <w:rPr>
          <w:rFonts w:ascii="Times New Roman" w:hAnsi="Times New Roman" w:cs="Times New Roman"/>
          <w:b/>
          <w:sz w:val="28"/>
          <w:szCs w:val="28"/>
        </w:rPr>
        <w:t>к</w:t>
      </w:r>
      <w:r w:rsidRPr="00EE5D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5D70">
        <w:rPr>
          <w:rFonts w:ascii="Times New Roman" w:hAnsi="Times New Roman" w:cs="Times New Roman"/>
          <w:b/>
          <w:sz w:val="28"/>
          <w:szCs w:val="28"/>
        </w:rPr>
        <w:t>аккредитационной</w:t>
      </w:r>
      <w:proofErr w:type="spellEnd"/>
      <w:r w:rsidRPr="00EE5D70">
        <w:rPr>
          <w:rFonts w:ascii="Times New Roman" w:hAnsi="Times New Roman" w:cs="Times New Roman"/>
          <w:b/>
          <w:sz w:val="28"/>
          <w:szCs w:val="28"/>
        </w:rPr>
        <w:t xml:space="preserve"> экспертиз</w:t>
      </w:r>
      <w:r w:rsidR="009A2DEA">
        <w:rPr>
          <w:rFonts w:ascii="Times New Roman" w:hAnsi="Times New Roman" w:cs="Times New Roman"/>
          <w:b/>
          <w:sz w:val="28"/>
          <w:szCs w:val="28"/>
        </w:rPr>
        <w:t>е</w:t>
      </w:r>
      <w:r w:rsidRPr="00EE5D70">
        <w:rPr>
          <w:rFonts w:ascii="Times New Roman" w:hAnsi="Times New Roman" w:cs="Times New Roman"/>
          <w:b/>
          <w:sz w:val="28"/>
          <w:szCs w:val="28"/>
        </w:rPr>
        <w:t xml:space="preserve"> организаций, осуществляющих </w:t>
      </w:r>
    </w:p>
    <w:p w14:paraId="1C9F035E" w14:textId="776F99AE" w:rsidR="00BC7DB6" w:rsidRPr="00EE5D70" w:rsidRDefault="00BC7DB6" w:rsidP="00C54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70">
        <w:rPr>
          <w:rFonts w:ascii="Times New Roman" w:hAnsi="Times New Roman" w:cs="Times New Roman"/>
          <w:b/>
          <w:sz w:val="28"/>
          <w:szCs w:val="28"/>
        </w:rPr>
        <w:t>образовательную деятельность</w:t>
      </w:r>
    </w:p>
    <w:p w14:paraId="436446C4" w14:textId="77777777" w:rsidR="00C54420" w:rsidRPr="00640074" w:rsidRDefault="00C54420" w:rsidP="00C544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50DD7B" w14:textId="7DF88DC9" w:rsidR="009A746F" w:rsidRPr="00257FD9" w:rsidRDefault="00E21664" w:rsidP="00C544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A746F" w:rsidRPr="00EE5D70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084D713B" w14:textId="21482AAE" w:rsidR="00C62B71" w:rsidRPr="00EE5D70" w:rsidRDefault="00C62B71" w:rsidP="00EE5D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5D70">
        <w:rPr>
          <w:rFonts w:ascii="Times New Roman" w:hAnsi="Times New Roman" w:cs="Times New Roman"/>
          <w:bCs/>
          <w:sz w:val="28"/>
          <w:szCs w:val="28"/>
        </w:rPr>
        <w:t>1</w:t>
      </w:r>
      <w:r w:rsidR="00E21664">
        <w:rPr>
          <w:rFonts w:ascii="Times New Roman" w:hAnsi="Times New Roman" w:cs="Times New Roman"/>
          <w:bCs/>
          <w:sz w:val="28"/>
          <w:szCs w:val="28"/>
        </w:rPr>
        <w:t>.1</w:t>
      </w:r>
      <w:r w:rsidRPr="00EE5D7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Настоящее Положение регламентирует деятельность </w:t>
      </w:r>
      <w:proofErr w:type="spellStart"/>
      <w:r w:rsidR="006C7186">
        <w:rPr>
          <w:rFonts w:ascii="Times New Roman" w:hAnsi="Times New Roman" w:cs="Times New Roman"/>
          <w:bCs/>
          <w:sz w:val="28"/>
          <w:szCs w:val="28"/>
        </w:rPr>
        <w:t>аккредитационной</w:t>
      </w:r>
      <w:proofErr w:type="spellEnd"/>
      <w:r w:rsidR="006C7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комиссии по аккредитации экспертов и экспертных организаций, привлекаемых </w:t>
      </w:r>
      <w:r w:rsidR="006C7186">
        <w:rPr>
          <w:rFonts w:ascii="Times New Roman" w:hAnsi="Times New Roman" w:cs="Times New Roman"/>
          <w:bCs/>
          <w:sz w:val="28"/>
          <w:szCs w:val="28"/>
        </w:rPr>
        <w:t xml:space="preserve">к </w:t>
      </w:r>
      <w:proofErr w:type="spellStart"/>
      <w:r w:rsidR="00AF761C" w:rsidRPr="00EE5D70">
        <w:rPr>
          <w:rFonts w:ascii="Times New Roman" w:hAnsi="Times New Roman" w:cs="Times New Roman"/>
          <w:bCs/>
          <w:sz w:val="28"/>
          <w:szCs w:val="28"/>
        </w:rPr>
        <w:t>аккредитационной</w:t>
      </w:r>
      <w:proofErr w:type="spellEnd"/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 экспертиз</w:t>
      </w:r>
      <w:r w:rsidR="006C7186">
        <w:rPr>
          <w:rFonts w:ascii="Times New Roman" w:hAnsi="Times New Roman" w:cs="Times New Roman"/>
          <w:bCs/>
          <w:sz w:val="28"/>
          <w:szCs w:val="28"/>
        </w:rPr>
        <w:t>е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 xml:space="preserve"> организаций, осуществляющих образовательную деятельность на территории Республики Дагестан (далее </w:t>
      </w:r>
      <w:r w:rsidR="006C718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F761C" w:rsidRPr="00EE5D70">
        <w:rPr>
          <w:rFonts w:ascii="Times New Roman" w:hAnsi="Times New Roman" w:cs="Times New Roman"/>
          <w:bCs/>
          <w:sz w:val="28"/>
          <w:szCs w:val="28"/>
        </w:rPr>
        <w:t>комиссия).</w:t>
      </w:r>
    </w:p>
    <w:p w14:paraId="1DFDAB18" w14:textId="62C21780" w:rsidR="00485F2B" w:rsidRDefault="00E21664" w:rsidP="00EE5D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5F2B" w:rsidRPr="00EE5D70">
        <w:rPr>
          <w:rFonts w:ascii="Times New Roman" w:hAnsi="Times New Roman" w:cs="Times New Roman"/>
          <w:sz w:val="28"/>
          <w:szCs w:val="28"/>
        </w:rPr>
        <w:t xml:space="preserve">2. </w:t>
      </w:r>
      <w:r w:rsidR="000F6925" w:rsidRPr="00EE5D70">
        <w:rPr>
          <w:rFonts w:ascii="Times New Roman" w:hAnsi="Times New Roman" w:cs="Times New Roman"/>
          <w:sz w:val="28"/>
          <w:szCs w:val="28"/>
        </w:rPr>
        <w:t>Комиссия создает</w:t>
      </w:r>
      <w:r w:rsidR="00F172B2" w:rsidRPr="00EE5D70">
        <w:rPr>
          <w:rFonts w:ascii="Times New Roman" w:hAnsi="Times New Roman" w:cs="Times New Roman"/>
          <w:sz w:val="28"/>
          <w:szCs w:val="28"/>
        </w:rPr>
        <w:t xml:space="preserve">ся Министерством образования и науки Республики Дагестан (далее </w:t>
      </w:r>
      <w:proofErr w:type="spellStart"/>
      <w:r w:rsidR="00F172B2" w:rsidRPr="00EE5D7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F172B2" w:rsidRPr="00EE5D70">
        <w:rPr>
          <w:rFonts w:ascii="Times New Roman" w:hAnsi="Times New Roman" w:cs="Times New Roman"/>
          <w:sz w:val="28"/>
          <w:szCs w:val="28"/>
        </w:rPr>
        <w:t xml:space="preserve"> РД) в целях проведения аккредитации экспертов и экспертных организаций, осуществляющих образовательную деятельность на территории Республики Дагестан, и определяет порядок создания и осуществления деятельности комиссии.</w:t>
      </w:r>
    </w:p>
    <w:p w14:paraId="0736E2A0" w14:textId="4C402DF5" w:rsidR="001167E3" w:rsidRPr="00EE5D70" w:rsidRDefault="00E21664" w:rsidP="00EE5D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3527">
        <w:rPr>
          <w:rFonts w:ascii="Times New Roman" w:hAnsi="Times New Roman" w:cs="Times New Roman"/>
          <w:sz w:val="28"/>
          <w:szCs w:val="28"/>
        </w:rPr>
        <w:t>3</w:t>
      </w:r>
      <w:r w:rsidR="001167E3">
        <w:rPr>
          <w:rFonts w:ascii="Times New Roman" w:hAnsi="Times New Roman" w:cs="Times New Roman"/>
          <w:sz w:val="28"/>
          <w:szCs w:val="28"/>
        </w:rPr>
        <w:t xml:space="preserve">. Основными принципами деятельности комиссии являются компетентность, независимость, коллегиальность, гласность, </w:t>
      </w:r>
      <w:r w:rsidR="001167E3" w:rsidRPr="00A60792">
        <w:rPr>
          <w:rFonts w:ascii="Times New Roman" w:hAnsi="Times New Roman" w:cs="Times New Roman"/>
          <w:sz w:val="28"/>
          <w:szCs w:val="28"/>
        </w:rPr>
        <w:t>открытость,</w:t>
      </w:r>
      <w:r w:rsidR="001167E3">
        <w:rPr>
          <w:rFonts w:ascii="Times New Roman" w:hAnsi="Times New Roman" w:cs="Times New Roman"/>
          <w:sz w:val="28"/>
          <w:szCs w:val="28"/>
        </w:rPr>
        <w:t xml:space="preserve"> соблюдение норм профессиональной этики, обеспечиваю</w:t>
      </w:r>
      <w:r w:rsidR="00ED3527">
        <w:rPr>
          <w:rFonts w:ascii="Times New Roman" w:hAnsi="Times New Roman" w:cs="Times New Roman"/>
          <w:sz w:val="28"/>
          <w:szCs w:val="28"/>
        </w:rPr>
        <w:t>щие объективное отношение к претендентам</w:t>
      </w:r>
      <w:r w:rsidR="00257FD9">
        <w:rPr>
          <w:rFonts w:ascii="Times New Roman" w:hAnsi="Times New Roman" w:cs="Times New Roman"/>
          <w:sz w:val="28"/>
          <w:szCs w:val="28"/>
        </w:rPr>
        <w:t>.</w:t>
      </w:r>
    </w:p>
    <w:p w14:paraId="2D83651C" w14:textId="154C5CF4" w:rsidR="00ED3527" w:rsidRDefault="00E21664" w:rsidP="00ED35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3527">
        <w:rPr>
          <w:rFonts w:ascii="Times New Roman" w:hAnsi="Times New Roman" w:cs="Times New Roman"/>
          <w:sz w:val="28"/>
          <w:szCs w:val="28"/>
        </w:rPr>
        <w:t>4. Аккредитация экспертов и экспертных организаций проводится комиссией в порядке, утвержденном приказом Федеральной службы по надзору в сфере образования и науки (</w:t>
      </w:r>
      <w:proofErr w:type="spellStart"/>
      <w:r w:rsidR="00ED3527" w:rsidRPr="000D5BD7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ED3527">
        <w:rPr>
          <w:rFonts w:ascii="Times New Roman" w:hAnsi="Times New Roman" w:cs="Times New Roman"/>
          <w:sz w:val="28"/>
          <w:szCs w:val="28"/>
        </w:rPr>
        <w:t xml:space="preserve">) </w:t>
      </w:r>
      <w:r w:rsidR="00ED3527" w:rsidRPr="000D5BD7">
        <w:rPr>
          <w:rFonts w:ascii="Times New Roman" w:hAnsi="Times New Roman" w:cs="Times New Roman"/>
          <w:sz w:val="28"/>
          <w:szCs w:val="28"/>
        </w:rPr>
        <w:t>№ 35 от 18.01.2022</w:t>
      </w:r>
      <w:r w:rsidR="00ED3527">
        <w:rPr>
          <w:rFonts w:ascii="Times New Roman" w:hAnsi="Times New Roman" w:cs="Times New Roman"/>
          <w:sz w:val="28"/>
          <w:szCs w:val="28"/>
        </w:rPr>
        <w:t xml:space="preserve"> </w:t>
      </w:r>
      <w:r w:rsidR="00ED3527" w:rsidRPr="000D5BD7">
        <w:rPr>
          <w:rFonts w:ascii="Times New Roman" w:hAnsi="Times New Roman" w:cs="Times New Roman"/>
          <w:sz w:val="28"/>
          <w:szCs w:val="28"/>
        </w:rPr>
        <w:t>г</w:t>
      </w:r>
      <w:r w:rsidR="00ED3527">
        <w:rPr>
          <w:rFonts w:ascii="Times New Roman" w:hAnsi="Times New Roman" w:cs="Times New Roman"/>
          <w:sz w:val="28"/>
          <w:szCs w:val="28"/>
        </w:rPr>
        <w:t xml:space="preserve"> «Об утверждении порядка аккредитации, привлечения, отбора экспертов и экспертных организаций, привлекаемых к </w:t>
      </w:r>
      <w:proofErr w:type="spellStart"/>
      <w:r w:rsidR="00ED3527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="00ED3527">
        <w:rPr>
          <w:rFonts w:ascii="Times New Roman" w:hAnsi="Times New Roman" w:cs="Times New Roman"/>
          <w:sz w:val="28"/>
          <w:szCs w:val="28"/>
        </w:rPr>
        <w:t xml:space="preserve"> экспертизе, а также ведения реестра экспертов и экспертных организаций».</w:t>
      </w:r>
    </w:p>
    <w:p w14:paraId="04DB6A09" w14:textId="77777777" w:rsidR="00E21664" w:rsidRDefault="00E21664" w:rsidP="00ED35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4F3B0C6" w14:textId="4E43AF0D" w:rsidR="00ED3527" w:rsidRDefault="00ED3527" w:rsidP="00E2166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664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E2166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21664" w:rsidRPr="00E21664">
        <w:rPr>
          <w:rFonts w:ascii="Times New Roman" w:hAnsi="Times New Roman" w:cs="Times New Roman"/>
          <w:b/>
          <w:bCs/>
          <w:sz w:val="28"/>
          <w:szCs w:val="28"/>
        </w:rPr>
        <w:t>Формирование комиссии, состав и порядок работы</w:t>
      </w:r>
    </w:p>
    <w:p w14:paraId="5CF95A7B" w14:textId="6510FB6B" w:rsidR="00E21664" w:rsidRDefault="00E21664" w:rsidP="00257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8A36CC" w14:textId="09F6D9CD" w:rsidR="00E21664" w:rsidRDefault="00E21664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1664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Комиссия состоит из председателя, заместителя председателя, секретаря и иных членов комиссии.</w:t>
      </w:r>
    </w:p>
    <w:p w14:paraId="5E0E38C8" w14:textId="10C60F0B" w:rsidR="00E21664" w:rsidRDefault="00E21664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Председателем комиссии является министр образования и науки Республики Дагестан. Председатель </w:t>
      </w:r>
      <w:r w:rsidR="005C0D2B">
        <w:rPr>
          <w:rFonts w:ascii="Times New Roman" w:hAnsi="Times New Roman" w:cs="Times New Roman"/>
          <w:sz w:val="28"/>
          <w:szCs w:val="28"/>
        </w:rPr>
        <w:t>комиссии осуществляет общее руководство деятельностью комиссии, председательствует на заседаниях комиссии, осуществляет общий контроль за реализацией принятых решений.</w:t>
      </w:r>
    </w:p>
    <w:p w14:paraId="193BC9B4" w14:textId="552FFBF9" w:rsidR="005C0D2B" w:rsidRDefault="005C0D2B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В отсутствии председателя комиссии его обязанности исполняет заместитель председателя комиссии</w:t>
      </w:r>
      <w:r w:rsidR="00257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первый заместитель министра образования и науки Республики Дагестан.</w:t>
      </w:r>
    </w:p>
    <w:p w14:paraId="228FB823" w14:textId="745E68CC" w:rsidR="005C0D2B" w:rsidRDefault="005C0D2B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Секретарем комиссии является специалист отдела лицензирования, аккредитации и подтверждения документов государственного образца Управления надзора и контроля в сфере образования. Секретарь комиссии готовит материалы и проекты решений комиссии, обеспечивает</w:t>
      </w:r>
      <w:r w:rsidR="006E12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направление решений комиссии претенде</w:t>
      </w:r>
      <w:r w:rsidR="006E1211">
        <w:rPr>
          <w:rFonts w:ascii="Times New Roman" w:hAnsi="Times New Roman" w:cs="Times New Roman"/>
          <w:sz w:val="28"/>
          <w:szCs w:val="28"/>
        </w:rPr>
        <w:t>нт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6E1211">
        <w:rPr>
          <w:rFonts w:ascii="Times New Roman" w:hAnsi="Times New Roman" w:cs="Times New Roman"/>
          <w:sz w:val="28"/>
          <w:szCs w:val="28"/>
        </w:rPr>
        <w:t>, осуществляет организационную и техническую работу по подготовке и проведению заседаний комиссии.</w:t>
      </w:r>
    </w:p>
    <w:p w14:paraId="22EDAC51" w14:textId="15479338" w:rsidR="006E1211" w:rsidRDefault="006E1211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Персональный состав комиссии определяется приказом Министерства образования и науки Республики Дагестан.</w:t>
      </w:r>
    </w:p>
    <w:p w14:paraId="75E78137" w14:textId="30B2C2B3" w:rsidR="006E1211" w:rsidRDefault="006E1211" w:rsidP="00E216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Информация о составе и порядке работы комиссии размещается на официа</w:t>
      </w:r>
      <w:r w:rsidR="00C660FD">
        <w:rPr>
          <w:rFonts w:ascii="Times New Roman" w:hAnsi="Times New Roman" w:cs="Times New Roman"/>
          <w:sz w:val="28"/>
          <w:szCs w:val="28"/>
        </w:rPr>
        <w:t>льном</w:t>
      </w:r>
      <w:r>
        <w:rPr>
          <w:rFonts w:ascii="Times New Roman" w:hAnsi="Times New Roman" w:cs="Times New Roman"/>
          <w:sz w:val="28"/>
          <w:szCs w:val="28"/>
        </w:rPr>
        <w:t xml:space="preserve"> сайте Министерства образования и науки Республики Дагестан </w:t>
      </w:r>
      <w:r w:rsidR="00C660FD" w:rsidRPr="00C660FD">
        <w:rPr>
          <w:rFonts w:ascii="Times New Roman" w:hAnsi="Times New Roman" w:cs="Times New Roman"/>
          <w:sz w:val="28"/>
          <w:szCs w:val="28"/>
        </w:rPr>
        <w:t>(</w:t>
      </w:r>
      <w:r w:rsidR="00C660FD" w:rsidRPr="00C660F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660FD" w:rsidRPr="00C660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660FD" w:rsidRPr="00C660FD">
        <w:rPr>
          <w:rFonts w:ascii="Times New Roman" w:hAnsi="Times New Roman" w:cs="Times New Roman"/>
          <w:sz w:val="28"/>
          <w:szCs w:val="28"/>
          <w:lang w:val="en-US"/>
        </w:rPr>
        <w:t>dagminobr</w:t>
      </w:r>
      <w:proofErr w:type="spellEnd"/>
      <w:r w:rsidR="00C660FD" w:rsidRPr="00C660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660FD" w:rsidRPr="00C660F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660FD" w:rsidRPr="00C660FD">
        <w:rPr>
          <w:rStyle w:val="a5"/>
          <w:rFonts w:ascii="Times New Roman" w:hAnsi="Times New Roman" w:cs="Times New Roman"/>
          <w:color w:val="auto"/>
          <w:sz w:val="28"/>
          <w:szCs w:val="28"/>
        </w:rPr>
        <w:t>)</w:t>
      </w:r>
      <w:r w:rsidRPr="00C660FD">
        <w:rPr>
          <w:rFonts w:ascii="Times New Roman" w:hAnsi="Times New Roman" w:cs="Times New Roman"/>
          <w:sz w:val="28"/>
          <w:szCs w:val="28"/>
        </w:rPr>
        <w:t>.</w:t>
      </w:r>
    </w:p>
    <w:p w14:paraId="4F1DA548" w14:textId="77777777" w:rsidR="006E1211" w:rsidRPr="0098004F" w:rsidRDefault="006E1211" w:rsidP="006E121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37804BAC" w14:textId="6264C670" w:rsidR="006E1211" w:rsidRPr="006E1211" w:rsidRDefault="006E1211" w:rsidP="006E121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1211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6E1211">
        <w:rPr>
          <w:rFonts w:ascii="Times New Roman" w:hAnsi="Times New Roman" w:cs="Times New Roman"/>
          <w:b/>
          <w:bCs/>
          <w:sz w:val="28"/>
          <w:szCs w:val="28"/>
        </w:rPr>
        <w:t>. Организация работы комиссии</w:t>
      </w:r>
    </w:p>
    <w:p w14:paraId="7F4092A6" w14:textId="6B46D886" w:rsidR="00E21664" w:rsidRDefault="00E21664" w:rsidP="00E2166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ED6E04" w14:textId="0BE24C83" w:rsidR="00E21664" w:rsidRPr="00C54420" w:rsidRDefault="006E1211" w:rsidP="006E121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420">
        <w:rPr>
          <w:rFonts w:ascii="Times New Roman" w:hAnsi="Times New Roman" w:cs="Times New Roman"/>
          <w:sz w:val="28"/>
          <w:szCs w:val="28"/>
        </w:rPr>
        <w:t>3.1. Комиссия осуществляет свою деятельность на постоянной основе. Заседания комиссии проводятся по необходимости</w:t>
      </w:r>
      <w:r w:rsidR="00587ABA" w:rsidRPr="00C54420">
        <w:rPr>
          <w:rFonts w:ascii="Times New Roman" w:hAnsi="Times New Roman" w:cs="Times New Roman"/>
          <w:sz w:val="28"/>
          <w:szCs w:val="28"/>
        </w:rPr>
        <w:t>, по мере поступления документов. О месте, дате и времени проведения заседания комиссии ее члены уведомляются секретарем комиссии не позднее, чем за 5 дней до дня проведения заседания.</w:t>
      </w:r>
    </w:p>
    <w:p w14:paraId="15E1CD14" w14:textId="057DD65F" w:rsidR="00587ABA" w:rsidRPr="00C54420" w:rsidRDefault="00587ABA" w:rsidP="006E121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4420">
        <w:rPr>
          <w:rFonts w:ascii="Times New Roman" w:hAnsi="Times New Roman" w:cs="Times New Roman"/>
          <w:sz w:val="28"/>
          <w:szCs w:val="28"/>
        </w:rPr>
        <w:t>3.2. Заседание является правомочным, если на них присутствуют не менее</w:t>
      </w:r>
      <w:r w:rsidR="001B28A9">
        <w:rPr>
          <w:rFonts w:ascii="Times New Roman" w:hAnsi="Times New Roman" w:cs="Times New Roman"/>
          <w:sz w:val="28"/>
          <w:szCs w:val="28"/>
        </w:rPr>
        <w:t xml:space="preserve"> </w:t>
      </w:r>
      <w:r w:rsidRPr="00C54420">
        <w:rPr>
          <w:rFonts w:ascii="Times New Roman" w:hAnsi="Times New Roman" w:cs="Times New Roman"/>
          <w:sz w:val="28"/>
          <w:szCs w:val="28"/>
        </w:rPr>
        <w:t>2/3 состава комиссии. Решение принимается по каждому претенденту большинством голосов, при этом любой член комиссии имее</w:t>
      </w:r>
      <w:r w:rsidR="00E05430" w:rsidRPr="00C54420">
        <w:rPr>
          <w:rFonts w:ascii="Times New Roman" w:hAnsi="Times New Roman" w:cs="Times New Roman"/>
          <w:sz w:val="28"/>
          <w:szCs w:val="28"/>
        </w:rPr>
        <w:t>т право на особое мнение.</w:t>
      </w:r>
    </w:p>
    <w:p w14:paraId="6FD4859B" w14:textId="67E5CEE3" w:rsidR="00E05430" w:rsidRPr="00C54420" w:rsidRDefault="00BD1CB3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r w:rsidR="001B28A9">
        <w:rPr>
          <w:rFonts w:ascii="Times New Roman" w:hAnsi="Times New Roman" w:cs="Times New Roman"/>
          <w:color w:val="000000"/>
          <w:sz w:val="28"/>
          <w:szCs w:val="28"/>
        </w:rPr>
        <w:t>Комиссия проводит о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ценк</w:t>
      </w:r>
      <w:r w:rsidR="001B28A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соответствия претендента</w:t>
      </w:r>
      <w:r w:rsidR="00264C8D">
        <w:rPr>
          <w:rFonts w:ascii="Times New Roman" w:hAnsi="Times New Roman" w:cs="Times New Roman"/>
          <w:color w:val="000000"/>
          <w:sz w:val="28"/>
          <w:szCs w:val="28"/>
        </w:rPr>
        <w:t>, организации,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>квалификационным</w:t>
      </w:r>
      <w:r w:rsidR="00E05430" w:rsidRPr="00257F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7" w:history="1">
        <w:r w:rsidR="00E05430" w:rsidRPr="00257FD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</w:t>
        </w:r>
      </w:hyperlink>
      <w:r w:rsidR="00CD0F6B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представленных документов и результатов квалификационного экзамена.</w:t>
      </w:r>
    </w:p>
    <w:p w14:paraId="471687B0" w14:textId="2A1E1591" w:rsidR="00E05430" w:rsidRPr="00C54420" w:rsidRDefault="00A304CA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документы, представленные претендентом, подтверждают его соответствие требованиям, комиссией проводится квалификационный экзамен, направленный на оценку знаний, навыков и умений (профессиональный уровень) претендента в соответствии с 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>квалификационными</w:t>
      </w:r>
      <w:r w:rsidR="00E05430" w:rsidRPr="00257F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8" w:history="1">
        <w:r w:rsidR="00E05430" w:rsidRPr="00257FD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E05430" w:rsidRPr="00257FD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05430" w:rsidRPr="00257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основе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экзаменационных процедур.</w:t>
      </w:r>
    </w:p>
    <w:p w14:paraId="793DB54D" w14:textId="4BF1991D" w:rsidR="00E05430" w:rsidRPr="00C54420" w:rsidRDefault="00A304CA" w:rsidP="00A304CA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Квалификационный экзамен проводится с использованием дистанционных технологий в режиме видео-конференц-связи. В ходе проведения квалификационного экзамена не допускается использование претендентом специальной, справочной или иной литературы, письменных заметок.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1CB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</w:t>
      </w:r>
      <w:r w:rsidR="00BD1CB3" w:rsidRPr="00C54420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 w:rsidR="00BD1CB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D1CB3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претендентом специальной, справочной или иной литературы, письменных заметок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претендент удаляется с квалификационного экзамена, соответствующая запись вносится в протокол комиссии. В этом случае претендент считается не сдавшим квалификационный экзамен.</w:t>
      </w:r>
    </w:p>
    <w:p w14:paraId="4F6152D1" w14:textId="0C2F9FA3" w:rsidR="00E05430" w:rsidRPr="00C54420" w:rsidRDefault="00A304CA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3.6.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Квалификационный экзамен состоит из письменной и устной частей.</w:t>
      </w:r>
    </w:p>
    <w:p w14:paraId="63B301E7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Письменная часть включает в себя тестирование, на прохождение которого претенденту отводится 1 час 30 минут.</w:t>
      </w:r>
    </w:p>
    <w:p w14:paraId="655CDCEC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792">
        <w:rPr>
          <w:rFonts w:ascii="Times New Roman" w:hAnsi="Times New Roman" w:cs="Times New Roman"/>
          <w:color w:val="000000"/>
          <w:sz w:val="28"/>
          <w:szCs w:val="28"/>
        </w:rPr>
        <w:t>Экзаменационный билет состоит из 50 вопросов.</w:t>
      </w:r>
    </w:p>
    <w:p w14:paraId="36943A0E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Экзаменационный билет содержит вопросы, формируемые с учетом заявленных претендентом уровней образования, укрупненных групп профессий, специальностей и направлений подготовки.</w:t>
      </w:r>
    </w:p>
    <w:p w14:paraId="6F83E946" w14:textId="77777777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Результат тестирования признается положительным, если претендент ответил верно не менее чем на 70% вопросов, содержащихся в экзаменационном билете.</w:t>
      </w:r>
    </w:p>
    <w:p w14:paraId="3299197E" w14:textId="4CDEAEC0" w:rsidR="00E05430" w:rsidRDefault="00A304CA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Устная часть квалификационного экзамена включает в себя собеседование, в ходе которого определяется способность претендента анализировать документы и материалы, рассматриваемые при проведении </w:t>
      </w:r>
      <w:proofErr w:type="spellStart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аккредитационной</w:t>
      </w:r>
      <w:proofErr w:type="spellEnd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экспертизы, в том числе регламентирующие осуществление </w:t>
      </w:r>
      <w:proofErr w:type="spellStart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аккредитационной</w:t>
      </w:r>
      <w:proofErr w:type="spellEnd"/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экспертизы.</w:t>
      </w:r>
    </w:p>
    <w:p w14:paraId="15E2D824" w14:textId="5E6CF562" w:rsidR="00607B98" w:rsidRPr="00607B98" w:rsidRDefault="00607B98" w:rsidP="00C737D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3.8. В</w:t>
      </w:r>
      <w:r w:rsidRPr="00400708">
        <w:rPr>
          <w:rFonts w:ascii="Times New Roman" w:hAnsi="Times New Roman" w:cs="Times New Roman"/>
          <w:color w:val="000000"/>
          <w:sz w:val="28"/>
          <w:szCs w:val="28"/>
        </w:rPr>
        <w:t xml:space="preserve"> случае получения уведомления от претендента, </w:t>
      </w:r>
      <w:r w:rsidRPr="0056131D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Pr="0056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</w:t>
      </w:r>
      <w:r w:rsidRPr="0056131D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изменении сведений, </w:t>
      </w:r>
      <w:r w:rsidRPr="00561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представленных в </w:t>
      </w:r>
      <w:proofErr w:type="spellStart"/>
      <w:r w:rsidRPr="00561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5613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РД (не позднее 10 рабочих дней со дня возникновения таких изменений), при прохождении процедуры установления полномочий эксперта, полномочий экспертной</w:t>
      </w:r>
      <w:r w:rsidRPr="004007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организации, </w:t>
      </w:r>
      <w:r w:rsidRPr="00400708">
        <w:rPr>
          <w:rFonts w:ascii="Times New Roman" w:hAnsi="Times New Roman" w:cs="Times New Roman"/>
          <w:color w:val="000000"/>
          <w:sz w:val="28"/>
          <w:szCs w:val="28"/>
        </w:rPr>
        <w:t>Комиссия учитывает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данные документы.</w:t>
      </w:r>
    </w:p>
    <w:p w14:paraId="75A7A9EA" w14:textId="4A244380" w:rsidR="00E05430" w:rsidRPr="00C54420" w:rsidRDefault="00264C8D" w:rsidP="00264C8D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607B98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документов, представленных организацией, и результатов квалификационного экзамена претендента комиссия принимает одно из следующих решений:</w:t>
      </w:r>
    </w:p>
    <w:p w14:paraId="3C2E7024" w14:textId="6811C2BE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об установлении полномочий эксперта (с указанием уровней образования, укрупненных групп профессий, специальностей и направлений подготовки) либо об отказе в установлении полномочий эксперта;</w:t>
      </w:r>
    </w:p>
    <w:p w14:paraId="5C90F1EA" w14:textId="4C3F8DCD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об установлении полномочий экспертной организации (с указанием уровней образования, укрупненных групп профессий, специальностей и направлений подготовки) либо об отказе в установлении полномочий экспертной организации</w:t>
      </w:r>
      <w:r w:rsidR="0040070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F9D79DF" w14:textId="3371BD04" w:rsidR="00E05430" w:rsidRPr="00C54420" w:rsidRDefault="00104C02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 xml:space="preserve"> в установлении полномочий эксперта, экспертной организации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в случаях</w:t>
      </w:r>
      <w:r w:rsidR="00E05430" w:rsidRPr="00C5442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7592E04" w14:textId="6BB4A375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1) выявление недостоверной информации в заявлении (заявлении организации) и (или) прилагаемых к нему документах</w:t>
      </w:r>
      <w:r w:rsidR="0040070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5347064D" w14:textId="07CE122D" w:rsidR="00E05430" w:rsidRPr="00C54420" w:rsidRDefault="00E05430" w:rsidP="00E05430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2) несоответствие претендента (организации) установленным квалификационным</w:t>
      </w:r>
      <w:r w:rsidRPr="00C5442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9" w:history="1">
        <w:r w:rsidRPr="00C737D6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</w:t>
        </w:r>
      </w:hyperlink>
      <w:r w:rsidR="00400708" w:rsidRPr="00C737D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14:paraId="5AF0E741" w14:textId="697DC78B" w:rsidR="00400708" w:rsidRPr="00C54420" w:rsidRDefault="00E05430" w:rsidP="00400708">
      <w:pPr>
        <w:spacing w:line="288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20">
        <w:rPr>
          <w:rFonts w:ascii="Times New Roman" w:hAnsi="Times New Roman" w:cs="Times New Roman"/>
          <w:color w:val="000000"/>
          <w:sz w:val="28"/>
          <w:szCs w:val="28"/>
        </w:rPr>
        <w:t>3) неудовлетворительные результаты прохождения квалификационного экзамена</w:t>
      </w:r>
      <w:r w:rsidR="004007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F6F2257" w14:textId="427C4EBE" w:rsidR="00E05430" w:rsidRPr="0056131D" w:rsidRDefault="00264C8D" w:rsidP="0056131D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</w:t>
      </w:r>
      <w:r w:rsidR="00607B98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07B98">
        <w:rPr>
          <w:rFonts w:ascii="Times New Roman" w:hAnsi="Times New Roman" w:cs="Times New Roman"/>
          <w:color w:val="000000"/>
          <w:sz w:val="28"/>
          <w:szCs w:val="28"/>
        </w:rPr>
        <w:t>Решение комиссии оформляется протоколом. Протокол подписывается председателем комиссии, секретарем и присутствовавшими на заседании членами комиссии, хранятся в Управлении надзора и контроля в сфере образования.</w:t>
      </w:r>
    </w:p>
    <w:p w14:paraId="569BD7EE" w14:textId="77777777" w:rsidR="00E05430" w:rsidRDefault="00E05430" w:rsidP="00E05430">
      <w:pPr>
        <w:spacing w:line="288" w:lineRule="atLeast"/>
        <w:ind w:firstLine="540"/>
        <w:jc w:val="both"/>
        <w:rPr>
          <w:color w:val="000000"/>
          <w:sz w:val="33"/>
          <w:szCs w:val="33"/>
        </w:rPr>
      </w:pPr>
      <w:r>
        <w:rPr>
          <w:rStyle w:val="nobr"/>
          <w:color w:val="000000"/>
          <w:sz w:val="33"/>
          <w:szCs w:val="33"/>
        </w:rPr>
        <w:t> </w:t>
      </w:r>
    </w:p>
    <w:p w14:paraId="78C4240A" w14:textId="05CDCAF2" w:rsidR="00E05430" w:rsidRDefault="00E05430" w:rsidP="00E054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000000"/>
          <w:sz w:val="33"/>
          <w:szCs w:val="33"/>
        </w:rPr>
      </w:pPr>
    </w:p>
    <w:p w14:paraId="42EF6B4C" w14:textId="75F42417" w:rsidR="00C54420" w:rsidRDefault="00C54420" w:rsidP="00E054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000000"/>
          <w:sz w:val="33"/>
          <w:szCs w:val="33"/>
        </w:rPr>
      </w:pPr>
    </w:p>
    <w:p w14:paraId="41B9B015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53388C9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0B347C3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D3180E0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9AC86A3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0C9344C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C0B477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AECDB23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C7204B4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22FDEF9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C7962C4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074BFE99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A16A51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A5C3AFC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0BD26F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BAF5F19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A8861D8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1344FA8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75141D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BC1D73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8CFC277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8447161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2B747CE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6955CE0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32A92ECB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29D20ED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999DA52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6BAB644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991470F" w14:textId="77777777" w:rsidR="005D08C6" w:rsidRDefault="005D08C6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7A88B27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204033FE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DBD7557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7F7319EB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55C6F399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4D959EAA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6CFF178B" w14:textId="77777777" w:rsidR="00607B98" w:rsidRDefault="00607B98" w:rsidP="005D08C6">
      <w:pPr>
        <w:widowControl w:val="0"/>
        <w:tabs>
          <w:tab w:val="left" w:pos="5954"/>
        </w:tabs>
        <w:adjustRightInd w:val="0"/>
        <w:spacing w:after="0" w:line="276" w:lineRule="auto"/>
        <w:ind w:firstLine="4536"/>
        <w:jc w:val="center"/>
        <w:rPr>
          <w:rFonts w:ascii="Times" w:hAnsi="Times" w:cs="Times"/>
        </w:rPr>
      </w:pPr>
    </w:p>
    <w:p w14:paraId="1D8399A4" w14:textId="74AC3526" w:rsidR="00AB4490" w:rsidRDefault="00AB4490" w:rsidP="00607B98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0D7FF7A8" w14:textId="77777777" w:rsidR="00250C46" w:rsidRDefault="00250C46" w:rsidP="00607B98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0F20BE8B" w14:textId="77777777" w:rsidR="00F325A6" w:rsidRDefault="00F325A6" w:rsidP="00607B98">
      <w:pPr>
        <w:widowControl w:val="0"/>
        <w:tabs>
          <w:tab w:val="left" w:pos="5954"/>
        </w:tabs>
        <w:adjustRightInd w:val="0"/>
        <w:spacing w:after="0" w:line="276" w:lineRule="auto"/>
        <w:rPr>
          <w:rFonts w:ascii="Times" w:hAnsi="Times" w:cs="Times"/>
        </w:rPr>
      </w:pPr>
    </w:p>
    <w:p w14:paraId="05AA1D63" w14:textId="2E1169D8" w:rsidR="00107C57" w:rsidRPr="009560DD" w:rsidRDefault="00107C57" w:rsidP="009560DD">
      <w:pPr>
        <w:spacing w:line="120" w:lineRule="auto"/>
        <w:ind w:left="-1560" w:firstLine="127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sectPr w:rsidR="00107C57" w:rsidRPr="009560DD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38E96" w14:textId="77777777" w:rsidR="00D82812" w:rsidRDefault="00D82812" w:rsidP="00083039">
      <w:pPr>
        <w:spacing w:after="0" w:line="240" w:lineRule="auto"/>
      </w:pPr>
      <w:r>
        <w:separator/>
      </w:r>
    </w:p>
  </w:endnote>
  <w:endnote w:type="continuationSeparator" w:id="0">
    <w:p w14:paraId="1461633D" w14:textId="77777777" w:rsidR="00D82812" w:rsidRDefault="00D82812" w:rsidP="0008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821C7" w14:textId="77777777" w:rsidR="00D82812" w:rsidRDefault="00D82812" w:rsidP="00083039">
      <w:pPr>
        <w:spacing w:after="0" w:line="240" w:lineRule="auto"/>
      </w:pPr>
      <w:r>
        <w:separator/>
      </w:r>
    </w:p>
  </w:footnote>
  <w:footnote w:type="continuationSeparator" w:id="0">
    <w:p w14:paraId="531E3D44" w14:textId="77777777" w:rsidR="00D82812" w:rsidRDefault="00D82812" w:rsidP="0008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608544548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7A6ECE36" w14:textId="30EB8A5A" w:rsidR="00083039" w:rsidRDefault="00083039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782339D6" w14:textId="77777777" w:rsidR="00083039" w:rsidRDefault="000830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1574494533"/>
      <w:docPartObj>
        <w:docPartGallery w:val="Page Numbers (Top of Page)"/>
        <w:docPartUnique/>
      </w:docPartObj>
    </w:sdtPr>
    <w:sdtEndPr>
      <w:rPr>
        <w:rStyle w:val="a8"/>
      </w:rPr>
    </w:sdtEndPr>
    <w:sdtContent>
      <w:p w14:paraId="7C381B7F" w14:textId="77354F3B" w:rsidR="00083039" w:rsidRDefault="00083039" w:rsidP="00C62134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C660FD">
          <w:rPr>
            <w:rStyle w:val="a8"/>
            <w:noProof/>
          </w:rPr>
          <w:t>4</w:t>
        </w:r>
        <w:r>
          <w:rPr>
            <w:rStyle w:val="a8"/>
          </w:rPr>
          <w:fldChar w:fldCharType="end"/>
        </w:r>
      </w:p>
    </w:sdtContent>
  </w:sdt>
  <w:p w14:paraId="3D4E3445" w14:textId="77777777" w:rsidR="00083039" w:rsidRDefault="000830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A3F"/>
    <w:multiLevelType w:val="hybridMultilevel"/>
    <w:tmpl w:val="0D7A84D8"/>
    <w:lvl w:ilvl="0" w:tplc="CCA675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ED00D7D"/>
    <w:multiLevelType w:val="hybridMultilevel"/>
    <w:tmpl w:val="08DC5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7ABD"/>
    <w:multiLevelType w:val="hybridMultilevel"/>
    <w:tmpl w:val="7158D31C"/>
    <w:lvl w:ilvl="0" w:tplc="8D7C6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9680A"/>
    <w:multiLevelType w:val="hybridMultilevel"/>
    <w:tmpl w:val="0818CCD0"/>
    <w:lvl w:ilvl="0" w:tplc="8C3407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21007599">
    <w:abstractNumId w:val="1"/>
  </w:num>
  <w:num w:numId="2" w16cid:durableId="583223970">
    <w:abstractNumId w:val="3"/>
  </w:num>
  <w:num w:numId="3" w16cid:durableId="1679456902">
    <w:abstractNumId w:val="2"/>
  </w:num>
  <w:num w:numId="4" w16cid:durableId="134620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10"/>
    <w:rsid w:val="00044531"/>
    <w:rsid w:val="00083039"/>
    <w:rsid w:val="000A1CA9"/>
    <w:rsid w:val="000A3990"/>
    <w:rsid w:val="000D5BD7"/>
    <w:rsid w:val="000E760B"/>
    <w:rsid w:val="000F6925"/>
    <w:rsid w:val="00104C02"/>
    <w:rsid w:val="001071E9"/>
    <w:rsid w:val="00107C57"/>
    <w:rsid w:val="001167E3"/>
    <w:rsid w:val="001555B7"/>
    <w:rsid w:val="001771CC"/>
    <w:rsid w:val="001B28A9"/>
    <w:rsid w:val="00204368"/>
    <w:rsid w:val="00221A33"/>
    <w:rsid w:val="00250C46"/>
    <w:rsid w:val="00257FD9"/>
    <w:rsid w:val="00264C8D"/>
    <w:rsid w:val="00270C1E"/>
    <w:rsid w:val="00274ACB"/>
    <w:rsid w:val="002866C2"/>
    <w:rsid w:val="00290BAE"/>
    <w:rsid w:val="002A46D1"/>
    <w:rsid w:val="002C4D4A"/>
    <w:rsid w:val="002D3486"/>
    <w:rsid w:val="002D786B"/>
    <w:rsid w:val="002E1D29"/>
    <w:rsid w:val="002E7310"/>
    <w:rsid w:val="002F4FC6"/>
    <w:rsid w:val="00352240"/>
    <w:rsid w:val="0035723F"/>
    <w:rsid w:val="003678D3"/>
    <w:rsid w:val="00375378"/>
    <w:rsid w:val="00383572"/>
    <w:rsid w:val="003A6779"/>
    <w:rsid w:val="003C15CF"/>
    <w:rsid w:val="003D674E"/>
    <w:rsid w:val="003D6C2B"/>
    <w:rsid w:val="003F7541"/>
    <w:rsid w:val="00400708"/>
    <w:rsid w:val="00401A5A"/>
    <w:rsid w:val="00462B3A"/>
    <w:rsid w:val="0046671F"/>
    <w:rsid w:val="00485F2B"/>
    <w:rsid w:val="00492723"/>
    <w:rsid w:val="00497A93"/>
    <w:rsid w:val="004A6214"/>
    <w:rsid w:val="00526057"/>
    <w:rsid w:val="00532C2C"/>
    <w:rsid w:val="00547954"/>
    <w:rsid w:val="0056131D"/>
    <w:rsid w:val="00576528"/>
    <w:rsid w:val="00587ABA"/>
    <w:rsid w:val="005A3E51"/>
    <w:rsid w:val="005B5D42"/>
    <w:rsid w:val="005C0D2B"/>
    <w:rsid w:val="005D08C6"/>
    <w:rsid w:val="005F23C1"/>
    <w:rsid w:val="00607B98"/>
    <w:rsid w:val="0062087F"/>
    <w:rsid w:val="00620BE8"/>
    <w:rsid w:val="00620EBF"/>
    <w:rsid w:val="00640074"/>
    <w:rsid w:val="0064069B"/>
    <w:rsid w:val="006578B0"/>
    <w:rsid w:val="006745D6"/>
    <w:rsid w:val="00696B09"/>
    <w:rsid w:val="006C3B07"/>
    <w:rsid w:val="006C7186"/>
    <w:rsid w:val="006D6615"/>
    <w:rsid w:val="006E1211"/>
    <w:rsid w:val="006F7589"/>
    <w:rsid w:val="0070271F"/>
    <w:rsid w:val="00705895"/>
    <w:rsid w:val="00711864"/>
    <w:rsid w:val="00733C33"/>
    <w:rsid w:val="00757F81"/>
    <w:rsid w:val="00780349"/>
    <w:rsid w:val="00787E4D"/>
    <w:rsid w:val="00796884"/>
    <w:rsid w:val="007C43F7"/>
    <w:rsid w:val="007F182E"/>
    <w:rsid w:val="007F63D1"/>
    <w:rsid w:val="007F6D34"/>
    <w:rsid w:val="007F71ED"/>
    <w:rsid w:val="0081325E"/>
    <w:rsid w:val="00813985"/>
    <w:rsid w:val="00842B1E"/>
    <w:rsid w:val="0085326D"/>
    <w:rsid w:val="00860EA9"/>
    <w:rsid w:val="008842DB"/>
    <w:rsid w:val="008C2375"/>
    <w:rsid w:val="008E75D4"/>
    <w:rsid w:val="00916667"/>
    <w:rsid w:val="009351FA"/>
    <w:rsid w:val="00937CF9"/>
    <w:rsid w:val="00955651"/>
    <w:rsid w:val="009560DD"/>
    <w:rsid w:val="0098004F"/>
    <w:rsid w:val="009902D3"/>
    <w:rsid w:val="009A2DEA"/>
    <w:rsid w:val="009A746F"/>
    <w:rsid w:val="009B136B"/>
    <w:rsid w:val="009D3710"/>
    <w:rsid w:val="00A304CA"/>
    <w:rsid w:val="00A4054A"/>
    <w:rsid w:val="00A60792"/>
    <w:rsid w:val="00A96A29"/>
    <w:rsid w:val="00AB4490"/>
    <w:rsid w:val="00AD04B5"/>
    <w:rsid w:val="00AF761C"/>
    <w:rsid w:val="00B00812"/>
    <w:rsid w:val="00B26807"/>
    <w:rsid w:val="00B43613"/>
    <w:rsid w:val="00B7127B"/>
    <w:rsid w:val="00B8066C"/>
    <w:rsid w:val="00B90158"/>
    <w:rsid w:val="00BC5E03"/>
    <w:rsid w:val="00BC7DB6"/>
    <w:rsid w:val="00BD1CB3"/>
    <w:rsid w:val="00BD6498"/>
    <w:rsid w:val="00C33D98"/>
    <w:rsid w:val="00C54420"/>
    <w:rsid w:val="00C618C5"/>
    <w:rsid w:val="00C62B71"/>
    <w:rsid w:val="00C660FD"/>
    <w:rsid w:val="00C737D6"/>
    <w:rsid w:val="00C976A7"/>
    <w:rsid w:val="00CD0F6B"/>
    <w:rsid w:val="00CD5291"/>
    <w:rsid w:val="00CD58C1"/>
    <w:rsid w:val="00CE344D"/>
    <w:rsid w:val="00D04EC4"/>
    <w:rsid w:val="00D44D63"/>
    <w:rsid w:val="00D45E67"/>
    <w:rsid w:val="00D658B5"/>
    <w:rsid w:val="00D73D8E"/>
    <w:rsid w:val="00D82812"/>
    <w:rsid w:val="00D86179"/>
    <w:rsid w:val="00D9481A"/>
    <w:rsid w:val="00D95773"/>
    <w:rsid w:val="00DB6B19"/>
    <w:rsid w:val="00DC07EE"/>
    <w:rsid w:val="00E05430"/>
    <w:rsid w:val="00E13BFB"/>
    <w:rsid w:val="00E21664"/>
    <w:rsid w:val="00E30174"/>
    <w:rsid w:val="00E3784F"/>
    <w:rsid w:val="00E70BC2"/>
    <w:rsid w:val="00E7202F"/>
    <w:rsid w:val="00E8054F"/>
    <w:rsid w:val="00E805C8"/>
    <w:rsid w:val="00EB6C63"/>
    <w:rsid w:val="00ED3527"/>
    <w:rsid w:val="00EE5D70"/>
    <w:rsid w:val="00EF5451"/>
    <w:rsid w:val="00F172B2"/>
    <w:rsid w:val="00F325A6"/>
    <w:rsid w:val="00F44DD1"/>
    <w:rsid w:val="00F8634E"/>
    <w:rsid w:val="00FC30DC"/>
    <w:rsid w:val="00FE2466"/>
    <w:rsid w:val="00FE3567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1E5C"/>
  <w15:chartTrackingRefBased/>
  <w15:docId w15:val="{7ACCDBE1-4712-4B8C-AF5D-8BF793B5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6C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5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E805C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F8634E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121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E05430"/>
  </w:style>
  <w:style w:type="character" w:customStyle="1" w:styleId="nobr">
    <w:name w:val="nobr"/>
    <w:basedOn w:val="a0"/>
    <w:rsid w:val="00E05430"/>
  </w:style>
  <w:style w:type="character" w:customStyle="1" w:styleId="hl">
    <w:name w:val="hl"/>
    <w:basedOn w:val="a0"/>
    <w:rsid w:val="00E05430"/>
  </w:style>
  <w:style w:type="paragraph" w:styleId="a6">
    <w:name w:val="header"/>
    <w:basedOn w:val="a"/>
    <w:link w:val="a7"/>
    <w:uiPriority w:val="99"/>
    <w:unhideWhenUsed/>
    <w:rsid w:val="0008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3039"/>
  </w:style>
  <w:style w:type="character" w:styleId="a8">
    <w:name w:val="page number"/>
    <w:basedOn w:val="a0"/>
    <w:uiPriority w:val="99"/>
    <w:semiHidden/>
    <w:unhideWhenUsed/>
    <w:rsid w:val="00083039"/>
  </w:style>
  <w:style w:type="paragraph" w:styleId="a9">
    <w:name w:val="Balloon Text"/>
    <w:basedOn w:val="a"/>
    <w:link w:val="aa"/>
    <w:uiPriority w:val="99"/>
    <w:semiHidden/>
    <w:unhideWhenUsed/>
    <w:rsid w:val="00C6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6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consultant.ru/cloud/cgi/online.cgi?req=doc&amp;rnd=6FhSPA&amp;base=LAW&amp;n=410002&amp;dst=100188&amp;fie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consultant.ru/cloud/cgi/online.cgi?req=doc&amp;rnd=6FhSPA&amp;base=LAW&amp;n=410002&amp;dst=100188&amp;fie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loud.consultant.ru/cloud/cgi/online.cgi?req=doc&amp;rnd=6FhSPA&amp;base=LAW&amp;n=410002&amp;dst=10018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1837</TotalTime>
  <Pages>4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96</cp:revision>
  <cp:lastPrinted>2022-08-01T17:54:00Z</cp:lastPrinted>
  <dcterms:created xsi:type="dcterms:W3CDTF">2022-03-25T06:55:00Z</dcterms:created>
  <dcterms:modified xsi:type="dcterms:W3CDTF">2022-08-01T17:54:00Z</dcterms:modified>
</cp:coreProperties>
</file>